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4311" w:rsidRPr="00920B87" w:rsidRDefault="003641B3" w:rsidP="0012524C">
      <w:pPr>
        <w:jc w:val="center"/>
        <w:rPr>
          <w:rFonts w:cs="Times New Roman"/>
          <w:b/>
          <w:szCs w:val="24"/>
        </w:rPr>
      </w:pPr>
      <w:r w:rsidRPr="00920B87">
        <w:rPr>
          <w:rFonts w:cs="Times New Roman"/>
          <w:b/>
          <w:szCs w:val="24"/>
        </w:rPr>
        <w:t xml:space="preserve">Week 2: </w:t>
      </w:r>
      <w:r w:rsidR="0012524C" w:rsidRPr="00920B87">
        <w:rPr>
          <w:rFonts w:cs="Times New Roman"/>
          <w:b/>
          <w:szCs w:val="24"/>
        </w:rPr>
        <w:t>Research Questions and Topic</w:t>
      </w:r>
    </w:p>
    <w:p w:rsidR="00ED7EBC" w:rsidRPr="00C42918" w:rsidRDefault="0041127F" w:rsidP="00ED7EBC">
      <w:pPr>
        <w:rPr>
          <w:rFonts w:cs="Times New Roman"/>
          <w:b/>
          <w:i/>
          <w:szCs w:val="24"/>
        </w:rPr>
      </w:pPr>
      <w:r w:rsidRPr="00920B87">
        <w:rPr>
          <w:rFonts w:cs="Times New Roman"/>
          <w:szCs w:val="24"/>
        </w:rPr>
        <w:tab/>
      </w:r>
      <w:r w:rsidR="003957DB" w:rsidRPr="00920B87">
        <w:rPr>
          <w:rFonts w:cs="Times New Roman"/>
          <w:szCs w:val="24"/>
        </w:rPr>
        <w:t xml:space="preserve">Qualitative research </w:t>
      </w:r>
      <w:r w:rsidR="00AA762A" w:rsidRPr="00920B87">
        <w:rPr>
          <w:rFonts w:cs="Times New Roman"/>
          <w:szCs w:val="24"/>
        </w:rPr>
        <w:t>is conducted to create an understanding</w:t>
      </w:r>
      <w:r w:rsidR="006611FE" w:rsidRPr="00920B87">
        <w:rPr>
          <w:rFonts w:cs="Times New Roman"/>
          <w:szCs w:val="24"/>
        </w:rPr>
        <w:t xml:space="preserve"> of human behaviors, intentions, perceptions</w:t>
      </w:r>
      <w:r w:rsidR="00191BFC" w:rsidRPr="00920B87">
        <w:rPr>
          <w:rFonts w:cs="Times New Roman"/>
          <w:szCs w:val="24"/>
        </w:rPr>
        <w:t xml:space="preserve">, </w:t>
      </w:r>
      <w:r w:rsidR="00191BFC" w:rsidRPr="009842F7">
        <w:rPr>
          <w:rFonts w:cs="Times New Roman"/>
          <w:noProof/>
          <w:szCs w:val="24"/>
        </w:rPr>
        <w:t>experiences</w:t>
      </w:r>
      <w:r w:rsidR="009842F7">
        <w:rPr>
          <w:rFonts w:cs="Times New Roman"/>
          <w:noProof/>
          <w:szCs w:val="24"/>
        </w:rPr>
        <w:t>,</w:t>
      </w:r>
      <w:r w:rsidR="00191BFC" w:rsidRPr="00920B87">
        <w:rPr>
          <w:rFonts w:cs="Times New Roman"/>
          <w:szCs w:val="24"/>
        </w:rPr>
        <w:t xml:space="preserve"> and motivations.</w:t>
      </w:r>
      <w:r w:rsidR="004B1EB8" w:rsidRPr="00920B87">
        <w:rPr>
          <w:rFonts w:cs="Times New Roman"/>
          <w:szCs w:val="24"/>
        </w:rPr>
        <w:t xml:space="preserve"> The latter is dependent on </w:t>
      </w:r>
      <w:r w:rsidR="00B05A14" w:rsidRPr="00920B87">
        <w:rPr>
          <w:rFonts w:cs="Times New Roman"/>
          <w:szCs w:val="24"/>
        </w:rPr>
        <w:t xml:space="preserve">observations and descriptions coupled with the utilization </w:t>
      </w:r>
      <w:r w:rsidR="00C25A66" w:rsidRPr="00920B87">
        <w:rPr>
          <w:rFonts w:cs="Times New Roman"/>
          <w:szCs w:val="24"/>
        </w:rPr>
        <w:t xml:space="preserve">of an interpretative approach </w:t>
      </w:r>
      <w:r w:rsidR="00261E65" w:rsidRPr="00920B87">
        <w:rPr>
          <w:rFonts w:cs="Times New Roman"/>
          <w:szCs w:val="24"/>
        </w:rPr>
        <w:t xml:space="preserve">to the subject matter in </w:t>
      </w:r>
      <w:r w:rsidR="009C0E1D" w:rsidRPr="00920B87">
        <w:rPr>
          <w:rFonts w:cs="Times New Roman"/>
          <w:szCs w:val="24"/>
        </w:rPr>
        <w:t xml:space="preserve">a specific </w:t>
      </w:r>
      <w:r w:rsidR="00DD0612" w:rsidRPr="00920B87">
        <w:rPr>
          <w:rFonts w:cs="Times New Roman"/>
          <w:szCs w:val="24"/>
        </w:rPr>
        <w:t>context</w:t>
      </w:r>
      <w:r w:rsidR="00B30103">
        <w:rPr>
          <w:rFonts w:cs="Times New Roman"/>
          <w:szCs w:val="24"/>
        </w:rPr>
        <w:t xml:space="preserve"> (</w:t>
      </w:r>
      <w:r w:rsidR="00B30103">
        <w:rPr>
          <w:rFonts w:cs="Times New Roman"/>
          <w:szCs w:val="24"/>
          <w:shd w:val="clear" w:color="auto" w:fill="FFFFFF"/>
        </w:rPr>
        <w:t xml:space="preserve">Cho </w:t>
      </w:r>
      <w:r w:rsidR="00B30103" w:rsidRPr="00B30103">
        <w:rPr>
          <w:rFonts w:cs="Times New Roman"/>
          <w:szCs w:val="24"/>
          <w:shd w:val="clear" w:color="auto" w:fill="FFFFFF"/>
        </w:rPr>
        <w:t>&amp; Trent,</w:t>
      </w:r>
      <w:r w:rsidR="00B30103">
        <w:rPr>
          <w:rFonts w:cs="Times New Roman"/>
          <w:szCs w:val="24"/>
          <w:shd w:val="clear" w:color="auto" w:fill="FFFFFF"/>
        </w:rPr>
        <w:t xml:space="preserve"> 2006)</w:t>
      </w:r>
      <w:r w:rsidR="00DD0612" w:rsidRPr="00920B87">
        <w:rPr>
          <w:rFonts w:cs="Times New Roman"/>
          <w:szCs w:val="24"/>
        </w:rPr>
        <w:t>.</w:t>
      </w:r>
      <w:r w:rsidR="000E2AB6">
        <w:rPr>
          <w:rFonts w:cs="Times New Roman"/>
          <w:szCs w:val="24"/>
        </w:rPr>
        <w:t xml:space="preserve"> With that regard, </w:t>
      </w:r>
      <w:r w:rsidR="00F0478E">
        <w:rPr>
          <w:rFonts w:cs="Times New Roman"/>
          <w:szCs w:val="24"/>
        </w:rPr>
        <w:t xml:space="preserve">my </w:t>
      </w:r>
      <w:r w:rsidR="00B133C4">
        <w:rPr>
          <w:rFonts w:cs="Times New Roman"/>
          <w:szCs w:val="24"/>
        </w:rPr>
        <w:t xml:space="preserve">proposed research topic </w:t>
      </w:r>
      <w:r w:rsidR="00C3034C">
        <w:rPr>
          <w:rFonts w:cs="Times New Roman"/>
          <w:szCs w:val="24"/>
        </w:rPr>
        <w:t xml:space="preserve">will take a qualitative approach </w:t>
      </w:r>
      <w:r w:rsidR="0043488F">
        <w:rPr>
          <w:rFonts w:cs="Times New Roman"/>
          <w:szCs w:val="24"/>
        </w:rPr>
        <w:t xml:space="preserve">and focus on the </w:t>
      </w:r>
      <w:r w:rsidR="00A06466">
        <w:rPr>
          <w:rFonts w:cs="Times New Roman"/>
          <w:szCs w:val="24"/>
        </w:rPr>
        <w:t>well-being</w:t>
      </w:r>
      <w:r w:rsidR="0043488F">
        <w:rPr>
          <w:rFonts w:cs="Times New Roman"/>
          <w:szCs w:val="24"/>
        </w:rPr>
        <w:t xml:space="preserve"> </w:t>
      </w:r>
      <w:r w:rsidR="00A06466">
        <w:rPr>
          <w:rFonts w:cs="Times New Roman"/>
          <w:szCs w:val="24"/>
        </w:rPr>
        <w:t>of elderly pati</w:t>
      </w:r>
      <w:r w:rsidR="00C33151">
        <w:rPr>
          <w:rFonts w:cs="Times New Roman"/>
          <w:szCs w:val="24"/>
        </w:rPr>
        <w:t>ents.</w:t>
      </w:r>
      <w:r w:rsidR="00221602">
        <w:rPr>
          <w:rFonts w:cs="Times New Roman"/>
          <w:szCs w:val="24"/>
        </w:rPr>
        <w:t xml:space="preserve"> The </w:t>
      </w:r>
      <w:r w:rsidR="00E07544">
        <w:rPr>
          <w:rFonts w:cs="Times New Roman"/>
          <w:szCs w:val="24"/>
        </w:rPr>
        <w:t xml:space="preserve">proposed research topic </w:t>
      </w:r>
      <w:r w:rsidR="00E07544" w:rsidRPr="009842F7">
        <w:rPr>
          <w:rFonts w:cs="Times New Roman"/>
          <w:noProof/>
          <w:szCs w:val="24"/>
        </w:rPr>
        <w:t>is</w:t>
      </w:r>
      <w:r w:rsidR="00E07544">
        <w:rPr>
          <w:rFonts w:cs="Times New Roman"/>
          <w:szCs w:val="24"/>
        </w:rPr>
        <w:t xml:space="preserve"> </w:t>
      </w:r>
      <w:r w:rsidR="00E07544">
        <w:rPr>
          <w:rFonts w:cs="Times New Roman"/>
          <w:b/>
          <w:szCs w:val="24"/>
        </w:rPr>
        <w:t xml:space="preserve">Effects </w:t>
      </w:r>
      <w:r w:rsidR="00F34924">
        <w:rPr>
          <w:rFonts w:cs="Times New Roman"/>
          <w:b/>
          <w:szCs w:val="24"/>
        </w:rPr>
        <w:t xml:space="preserve">of </w:t>
      </w:r>
      <w:r w:rsidR="009A0B1A">
        <w:rPr>
          <w:rFonts w:cs="Times New Roman"/>
          <w:b/>
          <w:szCs w:val="24"/>
        </w:rPr>
        <w:t>Isolation</w:t>
      </w:r>
      <w:r w:rsidR="00F34924">
        <w:rPr>
          <w:rFonts w:cs="Times New Roman"/>
          <w:b/>
          <w:szCs w:val="24"/>
        </w:rPr>
        <w:t xml:space="preserve"> </w:t>
      </w:r>
      <w:r w:rsidR="00B85B98">
        <w:rPr>
          <w:rFonts w:cs="Times New Roman"/>
          <w:b/>
          <w:szCs w:val="24"/>
        </w:rPr>
        <w:t>on the</w:t>
      </w:r>
      <w:r w:rsidR="00022918">
        <w:rPr>
          <w:rFonts w:cs="Times New Roman"/>
          <w:b/>
          <w:szCs w:val="24"/>
        </w:rPr>
        <w:t xml:space="preserve"> </w:t>
      </w:r>
      <w:r w:rsidR="009A0B1A">
        <w:rPr>
          <w:rFonts w:cs="Times New Roman"/>
          <w:b/>
          <w:szCs w:val="24"/>
        </w:rPr>
        <w:t>Health</w:t>
      </w:r>
      <w:r w:rsidR="00B85B98">
        <w:rPr>
          <w:rFonts w:cs="Times New Roman"/>
          <w:b/>
          <w:szCs w:val="24"/>
        </w:rPr>
        <w:t xml:space="preserve"> of Elderly Patients</w:t>
      </w:r>
      <w:r w:rsidR="003655D3">
        <w:rPr>
          <w:rFonts w:cs="Times New Roman"/>
          <w:b/>
          <w:szCs w:val="24"/>
        </w:rPr>
        <w:t>.</w:t>
      </w:r>
      <w:r w:rsidR="009A67B5">
        <w:rPr>
          <w:rFonts w:cs="Times New Roman"/>
          <w:szCs w:val="24"/>
        </w:rPr>
        <w:t xml:space="preserve"> Thus, </w:t>
      </w:r>
      <w:r w:rsidR="000C3524">
        <w:rPr>
          <w:rFonts w:cs="Times New Roman"/>
          <w:b/>
          <w:szCs w:val="24"/>
        </w:rPr>
        <w:t>Heal</w:t>
      </w:r>
      <w:r w:rsidR="00B47021">
        <w:rPr>
          <w:rFonts w:cs="Times New Roman"/>
          <w:b/>
          <w:szCs w:val="24"/>
        </w:rPr>
        <w:t>th</w:t>
      </w:r>
      <w:r w:rsidR="00E759A3">
        <w:rPr>
          <w:rFonts w:cs="Times New Roman"/>
          <w:b/>
          <w:szCs w:val="24"/>
        </w:rPr>
        <w:t xml:space="preserve"> of Elderly Patients</w:t>
      </w:r>
      <w:r w:rsidR="00B47021">
        <w:rPr>
          <w:rFonts w:cs="Times New Roman"/>
          <w:szCs w:val="24"/>
        </w:rPr>
        <w:t xml:space="preserve"> is the </w:t>
      </w:r>
      <w:r w:rsidR="00B47021" w:rsidRPr="0069367B">
        <w:rPr>
          <w:rFonts w:cs="Times New Roman"/>
          <w:i/>
          <w:szCs w:val="24"/>
        </w:rPr>
        <w:t>dependent variable</w:t>
      </w:r>
      <w:r w:rsidR="00B47021">
        <w:rPr>
          <w:rFonts w:cs="Times New Roman"/>
          <w:szCs w:val="24"/>
        </w:rPr>
        <w:t xml:space="preserve"> whereas </w:t>
      </w:r>
      <w:r w:rsidR="009C7701">
        <w:rPr>
          <w:rFonts w:cs="Times New Roman"/>
          <w:b/>
          <w:szCs w:val="24"/>
        </w:rPr>
        <w:t>Isolation</w:t>
      </w:r>
      <w:r w:rsidR="005553BA">
        <w:rPr>
          <w:rFonts w:cs="Times New Roman"/>
          <w:b/>
          <w:szCs w:val="24"/>
        </w:rPr>
        <w:t xml:space="preserve"> </w:t>
      </w:r>
      <w:r w:rsidR="00C42918">
        <w:rPr>
          <w:rFonts w:cs="Times New Roman"/>
          <w:szCs w:val="24"/>
        </w:rPr>
        <w:t xml:space="preserve">is the </w:t>
      </w:r>
      <w:r w:rsidR="00C42918" w:rsidRPr="00445C5E">
        <w:rPr>
          <w:rFonts w:cs="Times New Roman"/>
          <w:i/>
          <w:szCs w:val="24"/>
        </w:rPr>
        <w:t>independent variable</w:t>
      </w:r>
      <w:r w:rsidR="00C42918">
        <w:rPr>
          <w:rFonts w:cs="Times New Roman"/>
          <w:b/>
          <w:szCs w:val="24"/>
        </w:rPr>
        <w:t>.</w:t>
      </w:r>
    </w:p>
    <w:p w:rsidR="00B47219" w:rsidRDefault="00932DAF" w:rsidP="00B47219">
      <w:pPr>
        <w:rPr>
          <w:rFonts w:cs="Times New Roman"/>
          <w:b/>
          <w:szCs w:val="24"/>
        </w:rPr>
      </w:pPr>
      <w:r>
        <w:rPr>
          <w:rFonts w:cs="Times New Roman"/>
          <w:szCs w:val="24"/>
        </w:rPr>
        <w:tab/>
      </w:r>
      <w:r w:rsidR="00B9405F">
        <w:rPr>
          <w:rFonts w:cs="Times New Roman"/>
          <w:szCs w:val="24"/>
        </w:rPr>
        <w:t xml:space="preserve">The same way that as a child grows older they experience many changes </w:t>
      </w:r>
      <w:r w:rsidR="000A0BFF">
        <w:rPr>
          <w:rFonts w:cs="Times New Roman"/>
          <w:szCs w:val="24"/>
        </w:rPr>
        <w:t xml:space="preserve">in their lives including learning how to sit, then crawl, walk </w:t>
      </w:r>
      <w:r w:rsidR="001A36ED">
        <w:rPr>
          <w:rFonts w:cs="Times New Roman"/>
          <w:szCs w:val="24"/>
        </w:rPr>
        <w:t>and talk</w:t>
      </w:r>
      <w:r w:rsidR="00240EC1">
        <w:rPr>
          <w:rFonts w:cs="Times New Roman"/>
          <w:szCs w:val="24"/>
        </w:rPr>
        <w:t xml:space="preserve">, is the same way elderly </w:t>
      </w:r>
      <w:r w:rsidR="00977237">
        <w:rPr>
          <w:rFonts w:cs="Times New Roman"/>
          <w:szCs w:val="24"/>
        </w:rPr>
        <w:t xml:space="preserve">members of society experience changes as they </w:t>
      </w:r>
      <w:r w:rsidR="00530FBC">
        <w:rPr>
          <w:rFonts w:cs="Times New Roman"/>
          <w:szCs w:val="24"/>
        </w:rPr>
        <w:t>become older.</w:t>
      </w:r>
      <w:r w:rsidR="00CB5533">
        <w:rPr>
          <w:rFonts w:cs="Times New Roman"/>
          <w:szCs w:val="24"/>
        </w:rPr>
        <w:t xml:space="preserve"> Perhaps, the latter may not be visible as much as the changes that children experience because they </w:t>
      </w:r>
      <w:r w:rsidR="0030238A">
        <w:rPr>
          <w:rFonts w:cs="Times New Roman"/>
          <w:szCs w:val="24"/>
        </w:rPr>
        <w:t xml:space="preserve">are rather </w:t>
      </w:r>
      <w:r w:rsidR="0075309A">
        <w:rPr>
          <w:rFonts w:cs="Times New Roman"/>
          <w:szCs w:val="24"/>
        </w:rPr>
        <w:t>regressive than progressive.</w:t>
      </w:r>
      <w:r w:rsidR="00785A44">
        <w:rPr>
          <w:rFonts w:cs="Times New Roman"/>
          <w:szCs w:val="24"/>
        </w:rPr>
        <w:t xml:space="preserve"> Resultantly,</w:t>
      </w:r>
      <w:r w:rsidR="00A011E7">
        <w:rPr>
          <w:rFonts w:cs="Times New Roman"/>
          <w:szCs w:val="24"/>
        </w:rPr>
        <w:t xml:space="preserve"> the hypothesis for the proposed research is: </w:t>
      </w:r>
      <w:r w:rsidR="00C2213D">
        <w:rPr>
          <w:rFonts w:cs="Times New Roman"/>
          <w:b/>
          <w:szCs w:val="24"/>
        </w:rPr>
        <w:t xml:space="preserve">Isolation of elderly patients </w:t>
      </w:r>
      <w:r w:rsidR="00022918">
        <w:rPr>
          <w:rFonts w:cs="Times New Roman"/>
          <w:b/>
          <w:szCs w:val="24"/>
        </w:rPr>
        <w:t>causes health issues including</w:t>
      </w:r>
      <w:r w:rsidR="00C2213D">
        <w:rPr>
          <w:rFonts w:cs="Times New Roman"/>
          <w:b/>
          <w:szCs w:val="24"/>
        </w:rPr>
        <w:t xml:space="preserve"> depression </w:t>
      </w:r>
      <w:r w:rsidR="00022918">
        <w:rPr>
          <w:rFonts w:cs="Times New Roman"/>
          <w:b/>
          <w:szCs w:val="24"/>
        </w:rPr>
        <w:t>and increase</w:t>
      </w:r>
      <w:r w:rsidR="00097CD2">
        <w:rPr>
          <w:rFonts w:cs="Times New Roman"/>
          <w:b/>
          <w:szCs w:val="24"/>
        </w:rPr>
        <w:t>d</w:t>
      </w:r>
      <w:r w:rsidR="00022918">
        <w:rPr>
          <w:rFonts w:cs="Times New Roman"/>
          <w:b/>
          <w:szCs w:val="24"/>
        </w:rPr>
        <w:t xml:space="preserve"> mortality rates.</w:t>
      </w:r>
      <w:r w:rsidR="008D7EAC">
        <w:rPr>
          <w:rFonts w:cs="Times New Roman"/>
          <w:b/>
          <w:szCs w:val="24"/>
        </w:rPr>
        <w:t xml:space="preserve"> </w:t>
      </w:r>
      <w:r w:rsidR="008D7EAC" w:rsidRPr="005D7F78">
        <w:rPr>
          <w:rFonts w:cs="Times New Roman"/>
          <w:szCs w:val="24"/>
        </w:rPr>
        <w:t xml:space="preserve">Thus, the latterly stated hypothesis is a </w:t>
      </w:r>
      <w:r w:rsidR="005D7F78">
        <w:rPr>
          <w:rFonts w:cs="Times New Roman"/>
          <w:b/>
          <w:szCs w:val="24"/>
        </w:rPr>
        <w:t xml:space="preserve">causal hypothesis </w:t>
      </w:r>
      <w:r w:rsidR="000A2CA4" w:rsidRPr="000A2CA4">
        <w:rPr>
          <w:rFonts w:cs="Times New Roman"/>
          <w:szCs w:val="24"/>
        </w:rPr>
        <w:t>because it indicates that</w:t>
      </w:r>
      <w:r w:rsidR="000A2CA4">
        <w:rPr>
          <w:rFonts w:cs="Times New Roman"/>
          <w:b/>
          <w:szCs w:val="24"/>
        </w:rPr>
        <w:t xml:space="preserve"> </w:t>
      </w:r>
      <w:r w:rsidR="000A2CA4" w:rsidRPr="000A2CA4">
        <w:rPr>
          <w:rFonts w:cs="Times New Roman"/>
          <w:szCs w:val="24"/>
        </w:rPr>
        <w:t xml:space="preserve">there </w:t>
      </w:r>
      <w:r w:rsidR="000A2CA4" w:rsidRPr="009842F7">
        <w:rPr>
          <w:rFonts w:cs="Times New Roman"/>
          <w:noProof/>
          <w:szCs w:val="24"/>
        </w:rPr>
        <w:t>is</w:t>
      </w:r>
      <w:r w:rsidR="000A2CA4" w:rsidRPr="000A2CA4">
        <w:rPr>
          <w:rFonts w:cs="Times New Roman"/>
          <w:szCs w:val="24"/>
        </w:rPr>
        <w:t xml:space="preserve"> a cau</w:t>
      </w:r>
      <w:r w:rsidR="000A2CA4">
        <w:rPr>
          <w:rFonts w:cs="Times New Roman"/>
          <w:szCs w:val="24"/>
        </w:rPr>
        <w:t xml:space="preserve">se and effect interaction between </w:t>
      </w:r>
      <w:r w:rsidR="00421DE3">
        <w:rPr>
          <w:rFonts w:cs="Times New Roman"/>
          <w:szCs w:val="24"/>
        </w:rPr>
        <w:t>the dependen</w:t>
      </w:r>
      <w:r w:rsidR="00CE74C4">
        <w:rPr>
          <w:rFonts w:cs="Times New Roman"/>
          <w:szCs w:val="24"/>
        </w:rPr>
        <w:t>t and the independent variables identified above.</w:t>
      </w:r>
      <w:r w:rsidR="00A64354">
        <w:rPr>
          <w:rFonts w:cs="Times New Roman"/>
          <w:szCs w:val="24"/>
        </w:rPr>
        <w:t xml:space="preserve"> </w:t>
      </w:r>
      <w:r w:rsidR="00A26A74">
        <w:rPr>
          <w:rFonts w:cs="Times New Roman"/>
          <w:szCs w:val="24"/>
        </w:rPr>
        <w:t xml:space="preserve">Similarly, the hypothesis a </w:t>
      </w:r>
      <w:r w:rsidR="00A26A74" w:rsidRPr="00A26A74">
        <w:rPr>
          <w:rFonts w:cs="Times New Roman"/>
          <w:b/>
          <w:szCs w:val="24"/>
        </w:rPr>
        <w:t xml:space="preserve">simple hypothesis </w:t>
      </w:r>
      <w:r w:rsidR="00A26A74" w:rsidRPr="00A26A74">
        <w:rPr>
          <w:rFonts w:cs="Times New Roman"/>
          <w:szCs w:val="24"/>
        </w:rPr>
        <w:t xml:space="preserve">as it only </w:t>
      </w:r>
      <w:r w:rsidR="00A26A74">
        <w:rPr>
          <w:rFonts w:cs="Times New Roman"/>
          <w:szCs w:val="24"/>
        </w:rPr>
        <w:t>defines the relationship between the two variables named above.</w:t>
      </w:r>
      <w:r w:rsidR="000F21C3">
        <w:rPr>
          <w:rFonts w:cs="Times New Roman"/>
          <w:szCs w:val="24"/>
        </w:rPr>
        <w:t xml:space="preserve"> Then, it can also be termed as a </w:t>
      </w:r>
      <w:r w:rsidR="000F21C3" w:rsidRPr="000F21C3">
        <w:rPr>
          <w:rFonts w:cs="Times New Roman"/>
          <w:b/>
          <w:szCs w:val="24"/>
        </w:rPr>
        <w:t>directional hypothesis</w:t>
      </w:r>
      <w:r w:rsidR="000F21C3">
        <w:rPr>
          <w:rFonts w:cs="Times New Roman"/>
          <w:szCs w:val="24"/>
        </w:rPr>
        <w:t xml:space="preserve"> because it expresses that isolation (variable 1) has a nega</w:t>
      </w:r>
      <w:r w:rsidR="00DA429E">
        <w:rPr>
          <w:rFonts w:cs="Times New Roman"/>
          <w:szCs w:val="24"/>
        </w:rPr>
        <w:t>tive effect on the health of el</w:t>
      </w:r>
      <w:r w:rsidR="000F21C3">
        <w:rPr>
          <w:rFonts w:cs="Times New Roman"/>
          <w:szCs w:val="24"/>
        </w:rPr>
        <w:t>derly people</w:t>
      </w:r>
      <w:r w:rsidR="00DA429E">
        <w:rPr>
          <w:rFonts w:cs="Times New Roman"/>
          <w:szCs w:val="24"/>
        </w:rPr>
        <w:t xml:space="preserve"> (variable 2)</w:t>
      </w:r>
      <w:r w:rsidR="000F21C3">
        <w:rPr>
          <w:rFonts w:cs="Times New Roman"/>
          <w:szCs w:val="24"/>
        </w:rPr>
        <w:t>.</w:t>
      </w:r>
      <w:r w:rsidR="001D0DD2">
        <w:rPr>
          <w:rFonts w:cs="Times New Roman"/>
          <w:szCs w:val="24"/>
        </w:rPr>
        <w:t xml:space="preserve"> Lastly, the hypothesis can be considered </w:t>
      </w:r>
      <w:r w:rsidR="00492C5E">
        <w:rPr>
          <w:rFonts w:cs="Times New Roman"/>
          <w:szCs w:val="24"/>
        </w:rPr>
        <w:t xml:space="preserve">a </w:t>
      </w:r>
      <w:bookmarkStart w:id="0" w:name="_GoBack"/>
      <w:r w:rsidR="00492C5E" w:rsidRPr="006D57A0">
        <w:rPr>
          <w:rFonts w:cs="Times New Roman"/>
          <w:b/>
          <w:szCs w:val="24"/>
        </w:rPr>
        <w:t>research hypothesis</w:t>
      </w:r>
      <w:bookmarkEnd w:id="0"/>
      <w:r w:rsidR="00492C5E">
        <w:rPr>
          <w:rFonts w:cs="Times New Roman"/>
          <w:szCs w:val="24"/>
        </w:rPr>
        <w:t xml:space="preserve"> considering it states the relationship between the two variables named above and it is not associated with </w:t>
      </w:r>
      <w:r w:rsidR="00951231">
        <w:rPr>
          <w:rFonts w:cs="Times New Roman"/>
          <w:szCs w:val="24"/>
        </w:rPr>
        <w:t>statistical testing (Burns &amp; Grove, 2010)</w:t>
      </w:r>
      <w:r w:rsidR="00C87DFE">
        <w:rPr>
          <w:rFonts w:cs="Times New Roman"/>
          <w:szCs w:val="24"/>
        </w:rPr>
        <w:t xml:space="preserve">. </w:t>
      </w:r>
      <w:r w:rsidR="00DA429E">
        <w:rPr>
          <w:rFonts w:cs="Times New Roman"/>
          <w:szCs w:val="24"/>
        </w:rPr>
        <w:t xml:space="preserve">The </w:t>
      </w:r>
      <w:r w:rsidR="00A64354">
        <w:rPr>
          <w:rFonts w:cs="Times New Roman"/>
          <w:szCs w:val="24"/>
        </w:rPr>
        <w:t xml:space="preserve">question that the proposed research </w:t>
      </w:r>
      <w:r w:rsidR="00F03CFF">
        <w:rPr>
          <w:rFonts w:cs="Times New Roman"/>
          <w:szCs w:val="24"/>
        </w:rPr>
        <w:t xml:space="preserve">seeks to answer is: </w:t>
      </w:r>
      <w:r w:rsidR="00F03CFF">
        <w:rPr>
          <w:rFonts w:cs="Times New Roman"/>
          <w:b/>
          <w:szCs w:val="24"/>
        </w:rPr>
        <w:t xml:space="preserve">What is the effect </w:t>
      </w:r>
      <w:r w:rsidR="0046275F">
        <w:rPr>
          <w:rFonts w:cs="Times New Roman"/>
          <w:b/>
          <w:szCs w:val="24"/>
        </w:rPr>
        <w:t>of isolation on the health of elderly patients?</w:t>
      </w:r>
    </w:p>
    <w:p w:rsidR="0041127F" w:rsidRPr="00B47219" w:rsidRDefault="00920B87" w:rsidP="00B47219">
      <w:pPr>
        <w:jc w:val="center"/>
        <w:rPr>
          <w:rFonts w:cs="Times New Roman"/>
          <w:b/>
          <w:szCs w:val="24"/>
        </w:rPr>
      </w:pPr>
      <w:r w:rsidRPr="00920B87">
        <w:rPr>
          <w:rFonts w:cs="Times New Roman"/>
          <w:b/>
          <w:szCs w:val="24"/>
          <w:shd w:val="clear" w:color="auto" w:fill="FFFFFF"/>
        </w:rPr>
        <w:lastRenderedPageBreak/>
        <w:t>References</w:t>
      </w:r>
    </w:p>
    <w:p w:rsidR="00A9373C" w:rsidRPr="00B30103" w:rsidRDefault="00A9373C" w:rsidP="00A9373C">
      <w:pPr>
        <w:ind w:left="720" w:hanging="720"/>
        <w:rPr>
          <w:rFonts w:cs="Times New Roman"/>
          <w:szCs w:val="24"/>
          <w:shd w:val="clear" w:color="auto" w:fill="FFFFFF"/>
        </w:rPr>
      </w:pPr>
      <w:r w:rsidRPr="007C4DED">
        <w:rPr>
          <w:rFonts w:cs="Times New Roman"/>
          <w:szCs w:val="24"/>
          <w:shd w:val="clear" w:color="auto" w:fill="FFFFFF"/>
        </w:rPr>
        <w:t>Burns, N., &amp; Grove, S. K. (2010). </w:t>
      </w:r>
      <w:r w:rsidRPr="007C4DED">
        <w:rPr>
          <w:rFonts w:cs="Times New Roman"/>
          <w:i/>
          <w:iCs/>
          <w:szCs w:val="24"/>
          <w:shd w:val="clear" w:color="auto" w:fill="FFFFFF"/>
        </w:rPr>
        <w:t xml:space="preserve">Understanding Nursing </w:t>
      </w:r>
      <w:proofErr w:type="spellStart"/>
      <w:r w:rsidRPr="007C4DED">
        <w:rPr>
          <w:rFonts w:cs="Times New Roman"/>
          <w:i/>
          <w:iCs/>
          <w:szCs w:val="24"/>
          <w:shd w:val="clear" w:color="auto" w:fill="FFFFFF"/>
        </w:rPr>
        <w:t>Research-</w:t>
      </w:r>
      <w:proofErr w:type="gramStart"/>
      <w:r w:rsidRPr="007C4DED">
        <w:rPr>
          <w:rFonts w:cs="Times New Roman"/>
          <w:i/>
          <w:iCs/>
          <w:szCs w:val="24"/>
          <w:shd w:val="clear" w:color="auto" w:fill="FFFFFF"/>
        </w:rPr>
        <w:t>eBook:</w:t>
      </w:r>
      <w:r w:rsidR="00F428EE">
        <w:rPr>
          <w:rFonts w:cs="Times New Roman"/>
          <w:i/>
          <w:iCs/>
          <w:szCs w:val="24"/>
          <w:shd w:val="clear" w:color="auto" w:fill="FFFFFF"/>
        </w:rPr>
        <w:t>s</w:t>
      </w:r>
      <w:proofErr w:type="spellEnd"/>
      <w:proofErr w:type="gramEnd"/>
      <w:r w:rsidRPr="007C4DED">
        <w:rPr>
          <w:rFonts w:cs="Times New Roman"/>
          <w:i/>
          <w:iCs/>
          <w:szCs w:val="24"/>
          <w:shd w:val="clear" w:color="auto" w:fill="FFFFFF"/>
        </w:rPr>
        <w:t xml:space="preserve"> Building an Evidence-Based Practice</w:t>
      </w:r>
      <w:r w:rsidRPr="007C4DED">
        <w:rPr>
          <w:rFonts w:cs="Times New Roman"/>
          <w:szCs w:val="24"/>
          <w:shd w:val="clear" w:color="auto" w:fill="FFFFFF"/>
        </w:rPr>
        <w:t>. Elsevier Health Sciences.</w:t>
      </w:r>
    </w:p>
    <w:p w:rsidR="00A9373C" w:rsidRDefault="00A9373C" w:rsidP="00A9373C">
      <w:pPr>
        <w:ind w:left="720" w:hanging="720"/>
        <w:rPr>
          <w:rFonts w:cs="Times New Roman"/>
          <w:szCs w:val="24"/>
          <w:shd w:val="clear" w:color="auto" w:fill="FFFFFF"/>
        </w:rPr>
      </w:pPr>
      <w:r w:rsidRPr="00B30103">
        <w:rPr>
          <w:rFonts w:cs="Times New Roman"/>
          <w:szCs w:val="24"/>
          <w:shd w:val="clear" w:color="auto" w:fill="FFFFFF"/>
        </w:rPr>
        <w:t>Cho, J., &amp; Trent, A. (2006). Validity in qualitative research revisited. </w:t>
      </w:r>
      <w:r w:rsidRPr="00B30103">
        <w:rPr>
          <w:rFonts w:cs="Times New Roman"/>
          <w:i/>
          <w:iCs/>
          <w:szCs w:val="24"/>
          <w:shd w:val="clear" w:color="auto" w:fill="FFFFFF"/>
        </w:rPr>
        <w:t>Qualitative research</w:t>
      </w:r>
      <w:r w:rsidRPr="00B30103">
        <w:rPr>
          <w:rFonts w:cs="Times New Roman"/>
          <w:szCs w:val="24"/>
          <w:shd w:val="clear" w:color="auto" w:fill="FFFFFF"/>
        </w:rPr>
        <w:t>, </w:t>
      </w:r>
      <w:r w:rsidRPr="00B30103">
        <w:rPr>
          <w:rFonts w:cs="Times New Roman"/>
          <w:i/>
          <w:iCs/>
          <w:szCs w:val="24"/>
          <w:shd w:val="clear" w:color="auto" w:fill="FFFFFF"/>
        </w:rPr>
        <w:t>6</w:t>
      </w:r>
      <w:r w:rsidRPr="00B30103">
        <w:rPr>
          <w:rFonts w:cs="Times New Roman"/>
          <w:szCs w:val="24"/>
          <w:shd w:val="clear" w:color="auto" w:fill="FFFFFF"/>
        </w:rPr>
        <w:t>(3), 319-340.</w:t>
      </w:r>
    </w:p>
    <w:p w:rsidR="00920B87" w:rsidRPr="00920B87" w:rsidRDefault="00920B87" w:rsidP="00920B87">
      <w:pPr>
        <w:rPr>
          <w:rFonts w:cs="Times New Roman"/>
          <w:b/>
          <w:szCs w:val="24"/>
        </w:rPr>
      </w:pPr>
    </w:p>
    <w:sectPr w:rsidR="00920B87" w:rsidRPr="00920B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E1MDU2NrE0MjcyNzFR0lEKTi0uzszPAykwrAUAVROSdywAAAA="/>
  </w:docVars>
  <w:rsids>
    <w:rsidRoot w:val="0012524C"/>
    <w:rsid w:val="00022918"/>
    <w:rsid w:val="00097CD2"/>
    <w:rsid w:val="000A0BFF"/>
    <w:rsid w:val="000A2CA4"/>
    <w:rsid w:val="000B1D33"/>
    <w:rsid w:val="000C3524"/>
    <w:rsid w:val="000E2AB6"/>
    <w:rsid w:val="000E4311"/>
    <w:rsid w:val="000F21C3"/>
    <w:rsid w:val="0012524C"/>
    <w:rsid w:val="00131F56"/>
    <w:rsid w:val="00191BFC"/>
    <w:rsid w:val="001A36ED"/>
    <w:rsid w:val="001D0DD2"/>
    <w:rsid w:val="001D63AA"/>
    <w:rsid w:val="00221602"/>
    <w:rsid w:val="00240EC1"/>
    <w:rsid w:val="00261E65"/>
    <w:rsid w:val="0030238A"/>
    <w:rsid w:val="003560FF"/>
    <w:rsid w:val="003641B3"/>
    <w:rsid w:val="003655D3"/>
    <w:rsid w:val="003957DB"/>
    <w:rsid w:val="003B1546"/>
    <w:rsid w:val="0041127F"/>
    <w:rsid w:val="00417DD9"/>
    <w:rsid w:val="00421DE3"/>
    <w:rsid w:val="0042770F"/>
    <w:rsid w:val="0043488F"/>
    <w:rsid w:val="00445C5E"/>
    <w:rsid w:val="0046275F"/>
    <w:rsid w:val="00492C5E"/>
    <w:rsid w:val="004B1EB8"/>
    <w:rsid w:val="005148E4"/>
    <w:rsid w:val="00530FBC"/>
    <w:rsid w:val="005553BA"/>
    <w:rsid w:val="005D7F78"/>
    <w:rsid w:val="006611FE"/>
    <w:rsid w:val="0069367B"/>
    <w:rsid w:val="006D57A0"/>
    <w:rsid w:val="0075309A"/>
    <w:rsid w:val="00785A44"/>
    <w:rsid w:val="007C4DED"/>
    <w:rsid w:val="007E3DBD"/>
    <w:rsid w:val="00836D62"/>
    <w:rsid w:val="00837183"/>
    <w:rsid w:val="0085642F"/>
    <w:rsid w:val="008D7EAC"/>
    <w:rsid w:val="009158A7"/>
    <w:rsid w:val="00920B87"/>
    <w:rsid w:val="00932DAF"/>
    <w:rsid w:val="00944856"/>
    <w:rsid w:val="00951231"/>
    <w:rsid w:val="00977237"/>
    <w:rsid w:val="009842F7"/>
    <w:rsid w:val="009A0B1A"/>
    <w:rsid w:val="009A67B5"/>
    <w:rsid w:val="009C0E1D"/>
    <w:rsid w:val="009C7701"/>
    <w:rsid w:val="00A011E7"/>
    <w:rsid w:val="00A06466"/>
    <w:rsid w:val="00A2170E"/>
    <w:rsid w:val="00A26A74"/>
    <w:rsid w:val="00A64354"/>
    <w:rsid w:val="00A9373C"/>
    <w:rsid w:val="00AA762A"/>
    <w:rsid w:val="00B05A14"/>
    <w:rsid w:val="00B133C4"/>
    <w:rsid w:val="00B30103"/>
    <w:rsid w:val="00B47021"/>
    <w:rsid w:val="00B47219"/>
    <w:rsid w:val="00B85B98"/>
    <w:rsid w:val="00B912E7"/>
    <w:rsid w:val="00B9405F"/>
    <w:rsid w:val="00C03A53"/>
    <w:rsid w:val="00C128D7"/>
    <w:rsid w:val="00C2213D"/>
    <w:rsid w:val="00C25A66"/>
    <w:rsid w:val="00C3034C"/>
    <w:rsid w:val="00C33151"/>
    <w:rsid w:val="00C42918"/>
    <w:rsid w:val="00C778EA"/>
    <w:rsid w:val="00C87DFE"/>
    <w:rsid w:val="00CB5533"/>
    <w:rsid w:val="00CE74C4"/>
    <w:rsid w:val="00DA429E"/>
    <w:rsid w:val="00DD0612"/>
    <w:rsid w:val="00E07544"/>
    <w:rsid w:val="00E759A3"/>
    <w:rsid w:val="00ED7EBC"/>
    <w:rsid w:val="00F03CFF"/>
    <w:rsid w:val="00F0478E"/>
    <w:rsid w:val="00F34924"/>
    <w:rsid w:val="00F428EE"/>
    <w:rsid w:val="00F5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B9127"/>
  <w15:chartTrackingRefBased/>
  <w15:docId w15:val="{C499C11C-AE9E-4A84-AC23-C24EBB1C3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342</Words>
  <Characters>1950</Characters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2017-11-07T04:04:00Z</dcterms:created>
  <dcterms:modified xsi:type="dcterms:W3CDTF">2017-11-08T05:40:00Z</dcterms:modified>
</cp:coreProperties>
</file>